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jc w:val="both"/>
        <w:rPr>
          <w:rFonts w:ascii="Times New Roman" w:hAnsi="Times New Roman" w:cs="Times New Roman"/>
          <w:sz w:val="24"/>
          <w:szCs w:val="24"/>
        </w:rPr>
      </w:pP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ind w:firstLine="720"/>
        <w:jc w:val="center"/>
        <w:rPr>
          <w:rFonts w:ascii="Times New Roman" w:hAnsi="Times New Roman" w:cs="Times New Roman"/>
          <w:sz w:val="24"/>
          <w:szCs w:val="24"/>
        </w:rPr>
      </w:pPr>
    </w:p>
    <w:p w:rsidR="00B37268" w:rsidRPr="00B37268" w:rsidRDefault="00661A8F" w:rsidP="00B37268">
      <w:pPr>
        <w:spacing w:line="480" w:lineRule="auto"/>
        <w:ind w:firstLine="720"/>
        <w:jc w:val="center"/>
        <w:rPr>
          <w:rFonts w:ascii="Times New Roman" w:hAnsi="Times New Roman" w:cs="Times New Roman"/>
          <w:sz w:val="24"/>
          <w:szCs w:val="24"/>
        </w:rPr>
      </w:pPr>
      <w:r w:rsidRPr="00B37268">
        <w:rPr>
          <w:rFonts w:ascii="Times New Roman" w:hAnsi="Times New Roman" w:cs="Times New Roman"/>
          <w:sz w:val="24"/>
          <w:szCs w:val="24"/>
        </w:rPr>
        <w:t>Anti-Terrorism legislation</w:t>
      </w:r>
    </w:p>
    <w:p w:rsidR="00B37268" w:rsidRPr="00B37268" w:rsidRDefault="00661A8F" w:rsidP="00B37268">
      <w:pPr>
        <w:spacing w:line="480" w:lineRule="auto"/>
        <w:ind w:firstLine="720"/>
        <w:jc w:val="center"/>
        <w:rPr>
          <w:rFonts w:ascii="Times New Roman" w:hAnsi="Times New Roman" w:cs="Times New Roman"/>
          <w:sz w:val="24"/>
          <w:szCs w:val="24"/>
        </w:rPr>
      </w:pPr>
      <w:r w:rsidRPr="00B37268">
        <w:rPr>
          <w:rFonts w:ascii="Times New Roman" w:hAnsi="Times New Roman" w:cs="Times New Roman"/>
          <w:sz w:val="24"/>
          <w:szCs w:val="24"/>
        </w:rPr>
        <w:t>Student Name</w:t>
      </w:r>
    </w:p>
    <w:p w:rsidR="00B37268" w:rsidRPr="00B37268" w:rsidRDefault="00661A8F" w:rsidP="00B37268">
      <w:pPr>
        <w:spacing w:line="480" w:lineRule="auto"/>
        <w:ind w:firstLine="720"/>
        <w:jc w:val="center"/>
        <w:rPr>
          <w:rFonts w:ascii="Times New Roman" w:hAnsi="Times New Roman" w:cs="Times New Roman"/>
          <w:sz w:val="24"/>
          <w:szCs w:val="24"/>
        </w:rPr>
      </w:pPr>
      <w:r w:rsidRPr="00B37268">
        <w:rPr>
          <w:rFonts w:ascii="Times New Roman" w:hAnsi="Times New Roman" w:cs="Times New Roman"/>
          <w:sz w:val="24"/>
          <w:szCs w:val="24"/>
        </w:rPr>
        <w:t>Institution Affiliation</w:t>
      </w:r>
    </w:p>
    <w:p w:rsidR="00B37268" w:rsidRPr="00B37268" w:rsidRDefault="00661A8F" w:rsidP="00B37268">
      <w:pPr>
        <w:spacing w:line="480" w:lineRule="auto"/>
        <w:ind w:firstLine="720"/>
        <w:jc w:val="center"/>
        <w:rPr>
          <w:rFonts w:ascii="Times New Roman" w:hAnsi="Times New Roman" w:cs="Times New Roman"/>
          <w:sz w:val="24"/>
          <w:szCs w:val="24"/>
        </w:rPr>
      </w:pPr>
      <w:r w:rsidRPr="00B37268">
        <w:rPr>
          <w:rFonts w:ascii="Times New Roman" w:hAnsi="Times New Roman" w:cs="Times New Roman"/>
          <w:sz w:val="24"/>
          <w:szCs w:val="24"/>
        </w:rPr>
        <w:t>Course</w:t>
      </w:r>
    </w:p>
    <w:p w:rsidR="00B37268" w:rsidRPr="00B37268" w:rsidRDefault="00661A8F" w:rsidP="00B37268">
      <w:pPr>
        <w:spacing w:line="480" w:lineRule="auto"/>
        <w:ind w:firstLine="720"/>
        <w:jc w:val="center"/>
        <w:rPr>
          <w:rFonts w:ascii="Times New Roman" w:hAnsi="Times New Roman" w:cs="Times New Roman"/>
          <w:sz w:val="24"/>
          <w:szCs w:val="24"/>
        </w:rPr>
      </w:pPr>
      <w:r w:rsidRPr="00B37268">
        <w:rPr>
          <w:rFonts w:ascii="Times New Roman" w:hAnsi="Times New Roman" w:cs="Times New Roman"/>
          <w:sz w:val="24"/>
          <w:szCs w:val="24"/>
        </w:rPr>
        <w:t>Date</w:t>
      </w: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ind w:firstLine="720"/>
        <w:jc w:val="both"/>
        <w:rPr>
          <w:rFonts w:ascii="Times New Roman" w:hAnsi="Times New Roman" w:cs="Times New Roman"/>
          <w:sz w:val="24"/>
          <w:szCs w:val="24"/>
        </w:rPr>
      </w:pPr>
    </w:p>
    <w:p w:rsidR="00B37268" w:rsidRPr="00B37268" w:rsidRDefault="00B37268" w:rsidP="00B37268">
      <w:pPr>
        <w:spacing w:line="480" w:lineRule="auto"/>
        <w:jc w:val="both"/>
        <w:rPr>
          <w:rFonts w:ascii="Times New Roman" w:hAnsi="Times New Roman" w:cs="Times New Roman"/>
          <w:sz w:val="24"/>
          <w:szCs w:val="24"/>
        </w:rPr>
      </w:pPr>
    </w:p>
    <w:p w:rsidR="001C30AA" w:rsidRPr="00B37268" w:rsidRDefault="00661A8F" w:rsidP="00B37268">
      <w:pPr>
        <w:spacing w:line="480" w:lineRule="auto"/>
        <w:ind w:firstLine="720"/>
        <w:jc w:val="both"/>
        <w:rPr>
          <w:rFonts w:ascii="Times New Roman" w:hAnsi="Times New Roman" w:cs="Times New Roman"/>
          <w:sz w:val="24"/>
          <w:szCs w:val="24"/>
        </w:rPr>
      </w:pPr>
      <w:r w:rsidRPr="00B37268">
        <w:rPr>
          <w:rFonts w:ascii="Times New Roman" w:hAnsi="Times New Roman" w:cs="Times New Roman"/>
          <w:sz w:val="24"/>
          <w:szCs w:val="24"/>
        </w:rPr>
        <w:lastRenderedPageBreak/>
        <w:t>My final pa</w:t>
      </w:r>
      <w:r w:rsidR="00582F17">
        <w:rPr>
          <w:rFonts w:ascii="Times New Roman" w:hAnsi="Times New Roman" w:cs="Times New Roman"/>
          <w:sz w:val="24"/>
          <w:szCs w:val="24"/>
        </w:rPr>
        <w:t>per is answering the question on</w:t>
      </w:r>
      <w:bookmarkStart w:id="0" w:name="_GoBack"/>
      <w:bookmarkEnd w:id="0"/>
      <w:r w:rsidRPr="00B37268">
        <w:rPr>
          <w:rFonts w:ascii="Times New Roman" w:hAnsi="Times New Roman" w:cs="Times New Roman"/>
          <w:sz w:val="24"/>
          <w:szCs w:val="24"/>
        </w:rPr>
        <w:t xml:space="preserve"> how Canada's Anti-Terrorism legislation has impacted criminal law and the criminal justice system. In Canada, criminal law </w:t>
      </w:r>
      <w:r w:rsidRPr="00B37268">
        <w:rPr>
          <w:rFonts w:ascii="Times New Roman" w:hAnsi="Times New Roman" w:cs="Times New Roman"/>
          <w:sz w:val="24"/>
          <w:szCs w:val="24"/>
        </w:rPr>
        <w:t>is presented under the exclusive legislative jurisdiction of the parliament of Canada as a country. However, the power to enact criminal law in Canada has been deprived of the Constitution Act, section 91(27) in the year 1867. It is the role and the mandat</w:t>
      </w:r>
      <w:r w:rsidRPr="00B37268">
        <w:rPr>
          <w:rFonts w:ascii="Times New Roman" w:hAnsi="Times New Roman" w:cs="Times New Roman"/>
          <w:sz w:val="24"/>
          <w:szCs w:val="24"/>
        </w:rPr>
        <w:t>ory of the criminal law to ensure that it has maintained a just, peaceful as well as safe society. In Canada, criminal law is premised on the belief that some acts have to be prevented, and thus the best way in which these acts can be prevented is only thr</w:t>
      </w:r>
      <w:r w:rsidRPr="00B37268">
        <w:rPr>
          <w:rFonts w:ascii="Times New Roman" w:hAnsi="Times New Roman" w:cs="Times New Roman"/>
          <w:sz w:val="24"/>
          <w:szCs w:val="24"/>
        </w:rPr>
        <w:t xml:space="preserve">ough the criminal process. Moreover, we have a criminal justice system in Canada. It plays a significant as well as critical role by ensuring that the </w:t>
      </w:r>
      <w:r w:rsidR="00DD0108" w:rsidRPr="00B37268">
        <w:rPr>
          <w:rFonts w:ascii="Times New Roman" w:hAnsi="Times New Roman" w:cs="Times New Roman"/>
          <w:sz w:val="24"/>
          <w:szCs w:val="24"/>
        </w:rPr>
        <w:t xml:space="preserve">overall safety, productivity, and wellness of Canadians is upheld. There is a wide range of efforts that have been done to ensure that Canada is a just and law-abiding society that has an accessible, efficient as well as fair justice system, which is going to contribute directly to the well-being of Canada as a country. The Canadian criminal justice system works by interpreting and application of the Constitution. Also, there is passing of the legislation in both levels of the government which is followed by the development and the application of the common law in the courts. </w:t>
      </w:r>
      <w:r w:rsidR="00B37268" w:rsidRPr="00B37268">
        <w:rPr>
          <w:rFonts w:ascii="Times New Roman" w:hAnsi="Times New Roman" w:cs="Times New Roman"/>
          <w:sz w:val="24"/>
          <w:szCs w:val="24"/>
        </w:rPr>
        <w:t>(</w:t>
      </w:r>
      <w:r w:rsidR="00B37268" w:rsidRPr="00B37268">
        <w:rPr>
          <w:rFonts w:ascii="Times New Roman" w:hAnsi="Times New Roman" w:cs="Times New Roman"/>
          <w:sz w:val="24"/>
          <w:szCs w:val="24"/>
          <w:shd w:val="clear" w:color="auto" w:fill="FFFFFF"/>
        </w:rPr>
        <w:t>Marquardt, 2018).</w:t>
      </w:r>
    </w:p>
    <w:p w:rsidR="00DD0108" w:rsidRPr="00B37268" w:rsidRDefault="00661A8F" w:rsidP="00B37268">
      <w:pPr>
        <w:spacing w:line="480" w:lineRule="auto"/>
        <w:ind w:firstLine="720"/>
        <w:jc w:val="both"/>
        <w:rPr>
          <w:rFonts w:ascii="Times New Roman" w:hAnsi="Times New Roman" w:cs="Times New Roman"/>
          <w:sz w:val="24"/>
          <w:szCs w:val="24"/>
        </w:rPr>
      </w:pPr>
      <w:r w:rsidRPr="00B37268">
        <w:rPr>
          <w:rFonts w:ascii="Times New Roman" w:hAnsi="Times New Roman" w:cs="Times New Roman"/>
          <w:sz w:val="24"/>
          <w:szCs w:val="24"/>
        </w:rPr>
        <w:t xml:space="preserve">In relation to </w:t>
      </w:r>
      <w:r w:rsidRPr="00B37268">
        <w:rPr>
          <w:rFonts w:ascii="Times New Roman" w:hAnsi="Times New Roman" w:cs="Times New Roman"/>
          <w:sz w:val="24"/>
          <w:szCs w:val="24"/>
        </w:rPr>
        <w:t>my topic, Anti-Terrorism has impacted the criminal law and the criminal justice syst</w:t>
      </w:r>
      <w:r w:rsidR="005A44AF" w:rsidRPr="00B37268">
        <w:rPr>
          <w:rFonts w:ascii="Times New Roman" w:hAnsi="Times New Roman" w:cs="Times New Roman"/>
          <w:sz w:val="24"/>
          <w:szCs w:val="24"/>
        </w:rPr>
        <w:t xml:space="preserve">em in Canada in many ways. The Anti-Terrorism Act of 2020 is a law act that was created to counter the increased cases of terrorism in Canada. However, the implementation of the act has affected the criminal law and criminal justice system positively. For instance, it has made work easier for the criminal law and the criminal justice system because it has prevented terrorism.  This has been attained in various ways. Terrorism has been prevented by enacting restrictions and more punishments that will be imposed on Canadians who will be involved in </w:t>
      </w:r>
      <w:r w:rsidR="005A44AF" w:rsidRPr="00B37268">
        <w:rPr>
          <w:rFonts w:ascii="Times New Roman" w:hAnsi="Times New Roman" w:cs="Times New Roman"/>
          <w:sz w:val="24"/>
          <w:szCs w:val="24"/>
        </w:rPr>
        <w:lastRenderedPageBreak/>
        <w:t>cases of terrorism. Example of the punishments ranges from huge pe</w:t>
      </w:r>
      <w:r w:rsidR="00F845B5" w:rsidRPr="00B37268">
        <w:rPr>
          <w:rFonts w:ascii="Times New Roman" w:hAnsi="Times New Roman" w:cs="Times New Roman"/>
          <w:sz w:val="24"/>
          <w:szCs w:val="24"/>
        </w:rPr>
        <w:t xml:space="preserve">nalties as well as imprisonment </w:t>
      </w:r>
      <w:r w:rsidR="00B37268" w:rsidRPr="00B37268">
        <w:rPr>
          <w:rFonts w:ascii="Times New Roman" w:hAnsi="Times New Roman" w:cs="Times New Roman"/>
          <w:sz w:val="24"/>
          <w:szCs w:val="24"/>
        </w:rPr>
        <w:t>(Amirault</w:t>
      </w:r>
      <w:r w:rsidR="00F845B5" w:rsidRPr="00B37268">
        <w:rPr>
          <w:rFonts w:ascii="Times New Roman" w:hAnsi="Times New Roman" w:cs="Times New Roman"/>
          <w:sz w:val="24"/>
          <w:szCs w:val="24"/>
          <w:shd w:val="clear" w:color="auto" w:fill="FFFFFF"/>
        </w:rPr>
        <w:t xml:space="preserve"> </w:t>
      </w:r>
      <w:r w:rsidR="00F845B5" w:rsidRPr="00B37268">
        <w:rPr>
          <w:rFonts w:ascii="Times New Roman" w:hAnsi="Times New Roman" w:cs="Times New Roman"/>
          <w:i/>
          <w:sz w:val="24"/>
          <w:szCs w:val="24"/>
          <w:shd w:val="clear" w:color="auto" w:fill="FFFFFF"/>
        </w:rPr>
        <w:t xml:space="preserve">et al, </w:t>
      </w:r>
      <w:r w:rsidR="00F845B5" w:rsidRPr="00B37268">
        <w:rPr>
          <w:rFonts w:ascii="Times New Roman" w:hAnsi="Times New Roman" w:cs="Times New Roman"/>
          <w:sz w:val="24"/>
          <w:szCs w:val="24"/>
          <w:shd w:val="clear" w:color="auto" w:fill="FFFFFF"/>
        </w:rPr>
        <w:t>2016).</w:t>
      </w:r>
    </w:p>
    <w:p w:rsidR="005A44AF" w:rsidRPr="00B37268" w:rsidRDefault="00661A8F" w:rsidP="00B37268">
      <w:pPr>
        <w:spacing w:line="480" w:lineRule="auto"/>
        <w:ind w:firstLine="720"/>
        <w:jc w:val="both"/>
        <w:rPr>
          <w:rFonts w:ascii="Times New Roman" w:hAnsi="Times New Roman" w:cs="Times New Roman"/>
          <w:sz w:val="24"/>
          <w:szCs w:val="24"/>
        </w:rPr>
      </w:pPr>
      <w:r w:rsidRPr="00B37268">
        <w:rPr>
          <w:rFonts w:ascii="Times New Roman" w:hAnsi="Times New Roman" w:cs="Times New Roman"/>
          <w:sz w:val="24"/>
          <w:szCs w:val="24"/>
        </w:rPr>
        <w:t>Moreover,</w:t>
      </w:r>
      <w:r w:rsidRPr="00B37268">
        <w:rPr>
          <w:rFonts w:ascii="Times New Roman" w:hAnsi="Times New Roman" w:cs="Times New Roman"/>
          <w:sz w:val="24"/>
          <w:szCs w:val="24"/>
        </w:rPr>
        <w:t xml:space="preserve"> the criminal law and criminal justice </w:t>
      </w:r>
      <w:r w:rsidR="006C799D" w:rsidRPr="00B37268">
        <w:rPr>
          <w:rFonts w:ascii="Times New Roman" w:hAnsi="Times New Roman" w:cs="Times New Roman"/>
          <w:sz w:val="24"/>
          <w:szCs w:val="24"/>
        </w:rPr>
        <w:t>system in</w:t>
      </w:r>
      <w:r w:rsidRPr="00B37268">
        <w:rPr>
          <w:rFonts w:ascii="Times New Roman" w:hAnsi="Times New Roman" w:cs="Times New Roman"/>
          <w:sz w:val="24"/>
          <w:szCs w:val="24"/>
        </w:rPr>
        <w:t xml:space="preserve"> Canada have been impacted by the Anti-terrorism act </w:t>
      </w:r>
      <w:r w:rsidR="006C799D" w:rsidRPr="00B37268">
        <w:rPr>
          <w:rFonts w:ascii="Times New Roman" w:hAnsi="Times New Roman" w:cs="Times New Roman"/>
          <w:sz w:val="24"/>
          <w:szCs w:val="24"/>
        </w:rPr>
        <w:t>by increasing their shared sense of security. This has made Canadians continue fearing terrorism, which can be related to the fear of the government as well as respect to the criminal law and criminal justice system since no one wants to go against the country by involving him or herself in abusing the Anti-terrorism act.</w:t>
      </w:r>
    </w:p>
    <w:p w:rsidR="006C799D" w:rsidRPr="00B37268" w:rsidRDefault="00661A8F" w:rsidP="00B37268">
      <w:pPr>
        <w:spacing w:line="480" w:lineRule="auto"/>
        <w:ind w:firstLine="720"/>
        <w:jc w:val="both"/>
        <w:rPr>
          <w:rFonts w:ascii="Times New Roman" w:hAnsi="Times New Roman" w:cs="Times New Roman"/>
          <w:sz w:val="24"/>
          <w:szCs w:val="24"/>
        </w:rPr>
      </w:pPr>
      <w:r w:rsidRPr="00B37268">
        <w:rPr>
          <w:rFonts w:ascii="Times New Roman" w:hAnsi="Times New Roman" w:cs="Times New Roman"/>
          <w:sz w:val="24"/>
          <w:szCs w:val="24"/>
        </w:rPr>
        <w:t>Criminal law and the criminal justice system have been impacted negatively by the An</w:t>
      </w:r>
      <w:r w:rsidRPr="00B37268">
        <w:rPr>
          <w:rFonts w:ascii="Times New Roman" w:hAnsi="Times New Roman" w:cs="Times New Roman"/>
          <w:sz w:val="24"/>
          <w:szCs w:val="24"/>
        </w:rPr>
        <w:t>ti-terrorism act in Canada. For instance, there are various reasons why Canadians should doubt the effectiveness of criminal law as a device and tool that is used to deter terrorist acts.</w:t>
      </w:r>
      <w:r w:rsidR="00174CBA" w:rsidRPr="00B37268">
        <w:rPr>
          <w:rFonts w:ascii="Times New Roman" w:hAnsi="Times New Roman" w:cs="Times New Roman"/>
          <w:sz w:val="24"/>
          <w:szCs w:val="24"/>
        </w:rPr>
        <w:t xml:space="preserve"> A good example of these, b</w:t>
      </w:r>
      <w:r w:rsidRPr="00B37268">
        <w:rPr>
          <w:rFonts w:ascii="Times New Roman" w:hAnsi="Times New Roman" w:cs="Times New Roman"/>
          <w:sz w:val="24"/>
          <w:szCs w:val="24"/>
        </w:rPr>
        <w:t>efore the enhancement of the ATA, most ter</w:t>
      </w:r>
      <w:r w:rsidRPr="00B37268">
        <w:rPr>
          <w:rFonts w:ascii="Times New Roman" w:hAnsi="Times New Roman" w:cs="Times New Roman"/>
          <w:sz w:val="24"/>
          <w:szCs w:val="24"/>
        </w:rPr>
        <w:t>rorism acts had been punished as serious crimes. Such crimes included murder, the use of explosives as well as hijacking. Nevertheless</w:t>
      </w:r>
      <w:r w:rsidR="00174CBA" w:rsidRPr="00B37268">
        <w:rPr>
          <w:rFonts w:ascii="Times New Roman" w:hAnsi="Times New Roman" w:cs="Times New Roman"/>
          <w:sz w:val="24"/>
          <w:szCs w:val="24"/>
        </w:rPr>
        <w:t xml:space="preserve">, there are cases of counseling, conspiracy, and attempts to do serious crimes that should be laid. This calls for the increase of the punishment, which is particularly with respect to the financing as well as other forms of preparation to commit terrorism but also the deterrence is subject to the severity as well as punishment certainty and the assumptions that potential terrorists </w:t>
      </w:r>
      <w:r w:rsidR="00F845B5" w:rsidRPr="00B37268">
        <w:rPr>
          <w:rFonts w:ascii="Times New Roman" w:hAnsi="Times New Roman" w:cs="Times New Roman"/>
          <w:sz w:val="24"/>
          <w:szCs w:val="24"/>
        </w:rPr>
        <w:t>are rational actors (</w:t>
      </w:r>
      <w:r w:rsidR="00F845B5" w:rsidRPr="00B37268">
        <w:rPr>
          <w:rFonts w:ascii="Times New Roman" w:hAnsi="Times New Roman" w:cs="Times New Roman"/>
          <w:sz w:val="24"/>
          <w:szCs w:val="24"/>
          <w:shd w:val="clear" w:color="auto" w:fill="FFFFFF"/>
        </w:rPr>
        <w:t>Spitzig, 2016).</w:t>
      </w:r>
    </w:p>
    <w:p w:rsidR="00B37268" w:rsidRPr="00B37268" w:rsidRDefault="00661A8F" w:rsidP="00B37268">
      <w:pPr>
        <w:spacing w:line="480" w:lineRule="auto"/>
        <w:ind w:firstLine="720"/>
        <w:jc w:val="both"/>
        <w:rPr>
          <w:rFonts w:ascii="Times New Roman" w:hAnsi="Times New Roman" w:cs="Times New Roman"/>
          <w:sz w:val="24"/>
          <w:szCs w:val="24"/>
        </w:rPr>
      </w:pPr>
      <w:r w:rsidRPr="00B37268">
        <w:rPr>
          <w:rFonts w:ascii="Times New Roman" w:hAnsi="Times New Roman" w:cs="Times New Roman"/>
          <w:sz w:val="24"/>
          <w:szCs w:val="24"/>
        </w:rPr>
        <w:t xml:space="preserve">Additionally, Anti-terrorism legislation has impacted the criminal law and the criminal justice systems in Canada when it comes to the definition of terrorism. This can be well elaborated with </w:t>
      </w:r>
      <w:r w:rsidR="001B7F12" w:rsidRPr="00B37268">
        <w:rPr>
          <w:rFonts w:ascii="Times New Roman" w:hAnsi="Times New Roman" w:cs="Times New Roman"/>
          <w:sz w:val="24"/>
          <w:szCs w:val="24"/>
        </w:rPr>
        <w:t xml:space="preserve">the </w:t>
      </w:r>
      <w:r w:rsidRPr="00B37268">
        <w:rPr>
          <w:rFonts w:ascii="Times New Roman" w:hAnsi="Times New Roman" w:cs="Times New Roman"/>
          <w:sz w:val="24"/>
          <w:szCs w:val="24"/>
        </w:rPr>
        <w:t>help of an exa</w:t>
      </w:r>
      <w:r w:rsidRPr="00B37268">
        <w:rPr>
          <w:rFonts w:ascii="Times New Roman" w:hAnsi="Times New Roman" w:cs="Times New Roman"/>
          <w:sz w:val="24"/>
          <w:szCs w:val="24"/>
        </w:rPr>
        <w:t>mple</w:t>
      </w:r>
      <w:r w:rsidR="001B7F12" w:rsidRPr="00B37268">
        <w:rPr>
          <w:rFonts w:ascii="Times New Roman" w:hAnsi="Times New Roman" w:cs="Times New Roman"/>
          <w:sz w:val="24"/>
          <w:szCs w:val="24"/>
        </w:rPr>
        <w:t xml:space="preserve"> of a case in Canada. In the year 2002, there is the case of </w:t>
      </w:r>
      <w:r w:rsidR="001B7F12" w:rsidRPr="00B37268">
        <w:rPr>
          <w:rFonts w:ascii="Times New Roman" w:hAnsi="Times New Roman" w:cs="Times New Roman"/>
          <w:i/>
          <w:sz w:val="24"/>
          <w:szCs w:val="24"/>
        </w:rPr>
        <w:t>Suresh v. Canada</w:t>
      </w:r>
      <w:r w:rsidR="001B7F12" w:rsidRPr="00B37268">
        <w:rPr>
          <w:rFonts w:ascii="Times New Roman" w:hAnsi="Times New Roman" w:cs="Times New Roman"/>
          <w:sz w:val="24"/>
          <w:szCs w:val="24"/>
        </w:rPr>
        <w:t xml:space="preserve">. The Supreme Court of Canada subliminally rejected the broad meaning of terrorism found in ATA. However, ATA defined terrorism for the law of immigration as an ''act </w:t>
      </w:r>
      <w:r w:rsidR="001B7F12" w:rsidRPr="00B37268">
        <w:rPr>
          <w:rFonts w:ascii="Times New Roman" w:hAnsi="Times New Roman" w:cs="Times New Roman"/>
          <w:sz w:val="24"/>
          <w:szCs w:val="24"/>
        </w:rPr>
        <w:lastRenderedPageBreak/>
        <w:t>that is intended to cause death or even to cause a serious injury to a civilian, or to anyone not taking an active part when it comes to aggressions in a condition of armed conflict when the aim of that kind of act by its context or nature is to threaten a population, to compel a government as well as an intercontinental organization to do or even to refrain from doing ant act''</w:t>
      </w:r>
      <w:r w:rsidR="00F845B5" w:rsidRPr="00B37268">
        <w:rPr>
          <w:rFonts w:ascii="Times New Roman" w:hAnsi="Times New Roman" w:cs="Times New Roman"/>
          <w:sz w:val="24"/>
          <w:szCs w:val="24"/>
        </w:rPr>
        <w:t xml:space="preserve"> (</w:t>
      </w:r>
      <w:r w:rsidR="00F845B5" w:rsidRPr="00B37268">
        <w:rPr>
          <w:rFonts w:ascii="Times New Roman" w:hAnsi="Times New Roman" w:cs="Times New Roman"/>
          <w:sz w:val="24"/>
          <w:szCs w:val="24"/>
          <w:shd w:val="clear" w:color="auto" w:fill="FFFFFF"/>
        </w:rPr>
        <w:t xml:space="preserve">Reasons </w:t>
      </w:r>
      <w:r w:rsidR="00F845B5" w:rsidRPr="00B37268">
        <w:rPr>
          <w:rFonts w:ascii="Times New Roman" w:hAnsi="Times New Roman" w:cs="Times New Roman"/>
          <w:i/>
          <w:sz w:val="24"/>
          <w:szCs w:val="24"/>
          <w:shd w:val="clear" w:color="auto" w:fill="FFFFFF"/>
        </w:rPr>
        <w:t xml:space="preserve">et al, </w:t>
      </w:r>
      <w:r w:rsidR="00F845B5" w:rsidRPr="00B37268">
        <w:rPr>
          <w:rFonts w:ascii="Times New Roman" w:hAnsi="Times New Roman" w:cs="Times New Roman"/>
          <w:sz w:val="24"/>
          <w:szCs w:val="24"/>
          <w:shd w:val="clear" w:color="auto" w:fill="FFFFFF"/>
        </w:rPr>
        <w:t>2016).</w:t>
      </w:r>
      <w:r w:rsidR="001B7F12" w:rsidRPr="00B37268">
        <w:rPr>
          <w:rFonts w:ascii="Times New Roman" w:hAnsi="Times New Roman" w:cs="Times New Roman"/>
          <w:sz w:val="24"/>
          <w:szCs w:val="24"/>
        </w:rPr>
        <w:t xml:space="preserve"> The Supreme Court (criminal law and the criminal justice </w:t>
      </w:r>
      <w:r w:rsidR="005017E0" w:rsidRPr="00B37268">
        <w:rPr>
          <w:rFonts w:ascii="Times New Roman" w:hAnsi="Times New Roman" w:cs="Times New Roman"/>
          <w:sz w:val="24"/>
          <w:szCs w:val="24"/>
        </w:rPr>
        <w:t>system)</w:t>
      </w:r>
      <w:r w:rsidR="001B7F12" w:rsidRPr="00B37268">
        <w:rPr>
          <w:rFonts w:ascii="Times New Roman" w:hAnsi="Times New Roman" w:cs="Times New Roman"/>
          <w:sz w:val="24"/>
          <w:szCs w:val="24"/>
        </w:rPr>
        <w:t xml:space="preserve"> ended up </w:t>
      </w:r>
      <w:r w:rsidR="005017E0" w:rsidRPr="00B37268">
        <w:rPr>
          <w:rFonts w:ascii="Times New Roman" w:hAnsi="Times New Roman" w:cs="Times New Roman"/>
          <w:sz w:val="24"/>
          <w:szCs w:val="24"/>
        </w:rPr>
        <w:t xml:space="preserve">describing terrorism description which I took in part from the 1999 Global Agreement on the Conquest of the Supporting of Terrorism as ''the essence of what the world is understanding by 'terrorism' ''. The definition of terrorism was obtained by the Supreme Court as it was rebuffing the challenges that the law was unconstitutionally imprecise as well as indefensibly constrained freedom of expression and the freedom of association. Therefore, it ended up leaving open the possibility that the Parliament can decide to amend its </w:t>
      </w:r>
      <w:r w:rsidR="00F845B5" w:rsidRPr="00B37268">
        <w:rPr>
          <w:rFonts w:ascii="Times New Roman" w:hAnsi="Times New Roman" w:cs="Times New Roman"/>
          <w:sz w:val="24"/>
          <w:szCs w:val="24"/>
        </w:rPr>
        <w:t xml:space="preserve">terrorism definition </w:t>
      </w:r>
      <w:r w:rsidRPr="00B37268">
        <w:rPr>
          <w:rFonts w:ascii="Times New Roman" w:hAnsi="Times New Roman" w:cs="Times New Roman"/>
          <w:sz w:val="24"/>
          <w:szCs w:val="24"/>
        </w:rPr>
        <w:t>(</w:t>
      </w:r>
      <w:r w:rsidRPr="00B37268">
        <w:rPr>
          <w:rFonts w:ascii="Times New Roman" w:hAnsi="Times New Roman" w:cs="Times New Roman"/>
          <w:sz w:val="24"/>
          <w:szCs w:val="24"/>
          <w:shd w:val="clear" w:color="auto" w:fill="FFFFFF"/>
        </w:rPr>
        <w:t xml:space="preserve">KR, 2014). </w:t>
      </w:r>
    </w:p>
    <w:p w:rsidR="005017E0" w:rsidRPr="00B37268" w:rsidRDefault="00661A8F" w:rsidP="00B37268">
      <w:pPr>
        <w:spacing w:line="480" w:lineRule="auto"/>
        <w:ind w:firstLine="720"/>
        <w:jc w:val="both"/>
        <w:rPr>
          <w:rFonts w:ascii="Times New Roman" w:hAnsi="Times New Roman" w:cs="Times New Roman"/>
          <w:sz w:val="24"/>
          <w:szCs w:val="24"/>
        </w:rPr>
      </w:pPr>
      <w:r w:rsidRPr="00B37268">
        <w:rPr>
          <w:rFonts w:ascii="Times New Roman" w:hAnsi="Times New Roman" w:cs="Times New Roman"/>
          <w:sz w:val="24"/>
          <w:szCs w:val="24"/>
        </w:rPr>
        <w:t>In summation, Anti-terrorism legislation in Canada has impacted the criminal law and criminal justice system by expanding its powers. This was enhanced through the provision of preventive arrest in cases where there are reasonable grounds to believe that t</w:t>
      </w:r>
      <w:r w:rsidRPr="00B37268">
        <w:rPr>
          <w:rFonts w:ascii="Times New Roman" w:hAnsi="Times New Roman" w:cs="Times New Roman"/>
          <w:sz w:val="24"/>
          <w:szCs w:val="24"/>
        </w:rPr>
        <w:t>errorist activity can be carried out and also there is a sensible and rational suspicion to believe that the imposition of conditions is essential in preventing the carrying out of terrorist activities. Nevertheless, power expansion occurs when criminal la</w:t>
      </w:r>
      <w:r w:rsidRPr="00B37268">
        <w:rPr>
          <w:rFonts w:ascii="Times New Roman" w:hAnsi="Times New Roman" w:cs="Times New Roman"/>
          <w:sz w:val="24"/>
          <w:szCs w:val="24"/>
        </w:rPr>
        <w:t xml:space="preserve">w and the criminal justice system are given the power to answer questions that are related to terrorist activities. These can be either in past </w:t>
      </w:r>
      <w:r w:rsidR="00F845B5" w:rsidRPr="00B37268">
        <w:rPr>
          <w:rFonts w:ascii="Times New Roman" w:hAnsi="Times New Roman" w:cs="Times New Roman"/>
          <w:sz w:val="24"/>
          <w:szCs w:val="24"/>
        </w:rPr>
        <w:t xml:space="preserve">or future cases. </w:t>
      </w:r>
    </w:p>
    <w:p w:rsidR="00B37268" w:rsidRDefault="00661A8F">
      <w:pPr>
        <w:rPr>
          <w:rFonts w:ascii="Times New Roman" w:hAnsi="Times New Roman" w:cs="Times New Roman"/>
          <w:sz w:val="24"/>
          <w:szCs w:val="24"/>
        </w:rPr>
      </w:pPr>
      <w:r>
        <w:rPr>
          <w:rFonts w:ascii="Times New Roman" w:hAnsi="Times New Roman" w:cs="Times New Roman"/>
          <w:sz w:val="24"/>
          <w:szCs w:val="24"/>
        </w:rPr>
        <w:br w:type="page"/>
      </w:r>
    </w:p>
    <w:p w:rsidR="00F845B5" w:rsidRPr="00B37268" w:rsidRDefault="00661A8F" w:rsidP="00B37268">
      <w:pPr>
        <w:spacing w:line="480" w:lineRule="auto"/>
        <w:ind w:firstLine="720"/>
        <w:jc w:val="center"/>
        <w:rPr>
          <w:rFonts w:ascii="Times New Roman" w:hAnsi="Times New Roman" w:cs="Times New Roman"/>
          <w:sz w:val="24"/>
          <w:szCs w:val="24"/>
        </w:rPr>
      </w:pPr>
      <w:r w:rsidRPr="00B37268">
        <w:rPr>
          <w:rFonts w:ascii="Times New Roman" w:hAnsi="Times New Roman" w:cs="Times New Roman"/>
          <w:sz w:val="24"/>
          <w:szCs w:val="24"/>
        </w:rPr>
        <w:lastRenderedPageBreak/>
        <w:t>Reference</w:t>
      </w:r>
    </w:p>
    <w:p w:rsidR="00B37268" w:rsidRPr="00B37268" w:rsidRDefault="00661A8F" w:rsidP="00B37268">
      <w:pPr>
        <w:spacing w:line="480" w:lineRule="auto"/>
        <w:ind w:left="720" w:hanging="720"/>
        <w:jc w:val="both"/>
        <w:rPr>
          <w:rFonts w:ascii="Times New Roman" w:hAnsi="Times New Roman" w:cs="Times New Roman"/>
          <w:sz w:val="24"/>
          <w:szCs w:val="24"/>
          <w:shd w:val="clear" w:color="auto" w:fill="FFFFFF"/>
        </w:rPr>
      </w:pPr>
      <w:r w:rsidRPr="00B37268">
        <w:rPr>
          <w:rFonts w:ascii="Times New Roman" w:hAnsi="Times New Roman" w:cs="Times New Roman"/>
          <w:sz w:val="24"/>
          <w:szCs w:val="24"/>
          <w:shd w:val="clear" w:color="auto" w:fill="FFFFFF"/>
        </w:rPr>
        <w:t>Amirault, J., Bouchard, M., Farrell, G., &amp; Andresen, M. A. (2016).</w:t>
      </w:r>
      <w:r w:rsidRPr="00B37268">
        <w:rPr>
          <w:rFonts w:ascii="Times New Roman" w:hAnsi="Times New Roman" w:cs="Times New Roman"/>
          <w:sz w:val="24"/>
          <w:szCs w:val="24"/>
          <w:shd w:val="clear" w:color="auto" w:fill="FFFFFF"/>
        </w:rPr>
        <w:t xml:space="preserve"> Criminalizing terrorism in Canada: investigating the sentencing outcomes of terrorist offenders from 1963 to 2010. </w:t>
      </w:r>
      <w:r w:rsidRPr="00B37268">
        <w:rPr>
          <w:rFonts w:ascii="Times New Roman" w:hAnsi="Times New Roman" w:cs="Times New Roman"/>
          <w:i/>
          <w:iCs/>
          <w:sz w:val="24"/>
          <w:szCs w:val="24"/>
          <w:shd w:val="clear" w:color="auto" w:fill="FFFFFF"/>
        </w:rPr>
        <w:t>The Journal of Criminal Law and Criminology (1973-)</w:t>
      </w:r>
      <w:r w:rsidRPr="00B37268">
        <w:rPr>
          <w:rFonts w:ascii="Times New Roman" w:hAnsi="Times New Roman" w:cs="Times New Roman"/>
          <w:sz w:val="24"/>
          <w:szCs w:val="24"/>
          <w:shd w:val="clear" w:color="auto" w:fill="FFFFFF"/>
        </w:rPr>
        <w:t>, 769-810.</w:t>
      </w:r>
    </w:p>
    <w:p w:rsidR="00B37268" w:rsidRPr="00B37268" w:rsidRDefault="00661A8F" w:rsidP="00B37268">
      <w:pPr>
        <w:spacing w:line="480" w:lineRule="auto"/>
        <w:ind w:left="720" w:hanging="720"/>
        <w:jc w:val="both"/>
        <w:rPr>
          <w:rFonts w:ascii="Times New Roman" w:hAnsi="Times New Roman" w:cs="Times New Roman"/>
          <w:sz w:val="24"/>
          <w:szCs w:val="24"/>
        </w:rPr>
      </w:pPr>
      <w:r w:rsidRPr="00B37268">
        <w:rPr>
          <w:rFonts w:ascii="Times New Roman" w:hAnsi="Times New Roman" w:cs="Times New Roman"/>
          <w:sz w:val="24"/>
          <w:szCs w:val="24"/>
          <w:shd w:val="clear" w:color="auto" w:fill="FFFFFF"/>
        </w:rPr>
        <w:t>KR. (2014). After Harkat: The No Win Solution of Deportation.</w:t>
      </w:r>
    </w:p>
    <w:p w:rsidR="00B37268" w:rsidRPr="00B37268" w:rsidRDefault="00661A8F" w:rsidP="00B37268">
      <w:pPr>
        <w:spacing w:line="480" w:lineRule="auto"/>
        <w:ind w:left="720" w:hanging="720"/>
        <w:jc w:val="both"/>
        <w:rPr>
          <w:rFonts w:ascii="Times New Roman" w:hAnsi="Times New Roman" w:cs="Times New Roman"/>
          <w:sz w:val="24"/>
          <w:szCs w:val="24"/>
          <w:shd w:val="clear" w:color="auto" w:fill="FFFFFF"/>
        </w:rPr>
      </w:pPr>
      <w:r w:rsidRPr="00B37268">
        <w:rPr>
          <w:rFonts w:ascii="Times New Roman" w:hAnsi="Times New Roman" w:cs="Times New Roman"/>
          <w:sz w:val="24"/>
          <w:szCs w:val="24"/>
          <w:shd w:val="clear" w:color="auto" w:fill="FFFFFF"/>
        </w:rPr>
        <w:t>Marquardt, A. (2</w:t>
      </w:r>
      <w:r w:rsidRPr="00B37268">
        <w:rPr>
          <w:rFonts w:ascii="Times New Roman" w:hAnsi="Times New Roman" w:cs="Times New Roman"/>
          <w:sz w:val="24"/>
          <w:szCs w:val="24"/>
          <w:shd w:val="clear" w:color="auto" w:fill="FFFFFF"/>
        </w:rPr>
        <w:t>018). Anti-Terrorism Act, 2015: A History of Canadian security legislation.</w:t>
      </w:r>
    </w:p>
    <w:p w:rsidR="00B37268" w:rsidRPr="00B37268" w:rsidRDefault="00661A8F" w:rsidP="00B37268">
      <w:pPr>
        <w:spacing w:line="480" w:lineRule="auto"/>
        <w:ind w:left="720" w:hanging="720"/>
        <w:jc w:val="both"/>
        <w:rPr>
          <w:rFonts w:ascii="Times New Roman" w:hAnsi="Times New Roman" w:cs="Times New Roman"/>
          <w:sz w:val="24"/>
          <w:szCs w:val="24"/>
          <w:shd w:val="clear" w:color="auto" w:fill="FFFFFF"/>
        </w:rPr>
      </w:pPr>
      <w:r w:rsidRPr="00B37268">
        <w:rPr>
          <w:rFonts w:ascii="Times New Roman" w:hAnsi="Times New Roman" w:cs="Times New Roman"/>
          <w:sz w:val="24"/>
          <w:szCs w:val="24"/>
          <w:shd w:val="clear" w:color="auto" w:fill="FFFFFF"/>
        </w:rPr>
        <w:t>Reasons, C., Hassan, S., Ma, M., Monchalin, L., Bige, M., Paras, C., &amp; Arora, S. (2016). Race and Criminal Justice in Canada. </w:t>
      </w:r>
      <w:r w:rsidRPr="00B37268">
        <w:rPr>
          <w:rFonts w:ascii="Times New Roman" w:hAnsi="Times New Roman" w:cs="Times New Roman"/>
          <w:i/>
          <w:iCs/>
          <w:sz w:val="24"/>
          <w:szCs w:val="24"/>
          <w:shd w:val="clear" w:color="auto" w:fill="FFFFFF"/>
        </w:rPr>
        <w:t>International Journal of Criminal Justice Sciences</w:t>
      </w:r>
      <w:r w:rsidRPr="00B37268">
        <w:rPr>
          <w:rFonts w:ascii="Times New Roman" w:hAnsi="Times New Roman" w:cs="Times New Roman"/>
          <w:sz w:val="24"/>
          <w:szCs w:val="24"/>
          <w:shd w:val="clear" w:color="auto" w:fill="FFFFFF"/>
        </w:rPr>
        <w:t>, </w:t>
      </w:r>
      <w:r w:rsidRPr="00B37268">
        <w:rPr>
          <w:rFonts w:ascii="Times New Roman" w:hAnsi="Times New Roman" w:cs="Times New Roman"/>
          <w:i/>
          <w:iCs/>
          <w:sz w:val="24"/>
          <w:szCs w:val="24"/>
          <w:shd w:val="clear" w:color="auto" w:fill="FFFFFF"/>
        </w:rPr>
        <w:t>11</w:t>
      </w:r>
      <w:r w:rsidRPr="00B37268">
        <w:rPr>
          <w:rFonts w:ascii="Times New Roman" w:hAnsi="Times New Roman" w:cs="Times New Roman"/>
          <w:sz w:val="24"/>
          <w:szCs w:val="24"/>
          <w:shd w:val="clear" w:color="auto" w:fill="FFFFFF"/>
        </w:rPr>
        <w:t>(2).</w:t>
      </w:r>
    </w:p>
    <w:p w:rsidR="00B37268" w:rsidRPr="00B37268" w:rsidRDefault="00661A8F" w:rsidP="00B37268">
      <w:pPr>
        <w:spacing w:line="480" w:lineRule="auto"/>
        <w:ind w:left="720" w:hanging="720"/>
        <w:jc w:val="both"/>
        <w:rPr>
          <w:rFonts w:ascii="Times New Roman" w:hAnsi="Times New Roman" w:cs="Times New Roman"/>
          <w:sz w:val="24"/>
          <w:szCs w:val="24"/>
          <w:shd w:val="clear" w:color="auto" w:fill="FFFFFF"/>
        </w:rPr>
      </w:pPr>
      <w:r w:rsidRPr="00B37268">
        <w:rPr>
          <w:rFonts w:ascii="Times New Roman" w:hAnsi="Times New Roman" w:cs="Times New Roman"/>
          <w:sz w:val="24"/>
          <w:szCs w:val="24"/>
          <w:shd w:val="clear" w:color="auto" w:fill="FFFFFF"/>
        </w:rPr>
        <w:t>Spitzig, A. (2016). Terrorism and Anti-Terrorism Legislation in Canada. </w:t>
      </w:r>
      <w:r w:rsidRPr="00B37268">
        <w:rPr>
          <w:rFonts w:ascii="Times New Roman" w:hAnsi="Times New Roman" w:cs="Times New Roman"/>
          <w:i/>
          <w:iCs/>
          <w:sz w:val="24"/>
          <w:szCs w:val="24"/>
          <w:shd w:val="clear" w:color="auto" w:fill="FFFFFF"/>
        </w:rPr>
        <w:t>Legal Studies Undergraduate Journal</w:t>
      </w:r>
      <w:r w:rsidRPr="00B37268">
        <w:rPr>
          <w:rFonts w:ascii="Times New Roman" w:hAnsi="Times New Roman" w:cs="Times New Roman"/>
          <w:sz w:val="24"/>
          <w:szCs w:val="24"/>
          <w:shd w:val="clear" w:color="auto" w:fill="FFFFFF"/>
        </w:rPr>
        <w:t>, </w:t>
      </w:r>
      <w:r w:rsidRPr="00B37268">
        <w:rPr>
          <w:rFonts w:ascii="Times New Roman" w:hAnsi="Times New Roman" w:cs="Times New Roman"/>
          <w:i/>
          <w:iCs/>
          <w:sz w:val="24"/>
          <w:szCs w:val="24"/>
          <w:shd w:val="clear" w:color="auto" w:fill="FFFFFF"/>
        </w:rPr>
        <w:t>1</w:t>
      </w:r>
      <w:r w:rsidRPr="00B37268">
        <w:rPr>
          <w:rFonts w:ascii="Times New Roman" w:hAnsi="Times New Roman" w:cs="Times New Roman"/>
          <w:sz w:val="24"/>
          <w:szCs w:val="24"/>
          <w:shd w:val="clear" w:color="auto" w:fill="FFFFFF"/>
        </w:rPr>
        <w:t>, 13-32.</w:t>
      </w:r>
    </w:p>
    <w:sectPr w:rsidR="00B37268" w:rsidRPr="00B37268" w:rsidSect="00B3726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A8F" w:rsidRDefault="00661A8F">
      <w:pPr>
        <w:spacing w:after="0" w:line="240" w:lineRule="auto"/>
      </w:pPr>
      <w:r>
        <w:separator/>
      </w:r>
    </w:p>
  </w:endnote>
  <w:endnote w:type="continuationSeparator" w:id="0">
    <w:p w:rsidR="00661A8F" w:rsidRDefault="0066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A8F" w:rsidRDefault="00661A8F">
      <w:pPr>
        <w:spacing w:after="0" w:line="240" w:lineRule="auto"/>
      </w:pPr>
      <w:r>
        <w:separator/>
      </w:r>
    </w:p>
  </w:footnote>
  <w:footnote w:type="continuationSeparator" w:id="0">
    <w:p w:rsidR="00661A8F" w:rsidRDefault="00661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75998926"/>
      <w:docPartObj>
        <w:docPartGallery w:val="Page Numbers (Top of Page)"/>
        <w:docPartUnique/>
      </w:docPartObj>
    </w:sdtPr>
    <w:sdtEndPr>
      <w:rPr>
        <w:noProof/>
      </w:rPr>
    </w:sdtEndPr>
    <w:sdtContent>
      <w:p w:rsidR="00B37268" w:rsidRPr="00B37268" w:rsidRDefault="00661A8F" w:rsidP="00B37268">
        <w:pPr>
          <w:pStyle w:val="Header"/>
          <w:spacing w:line="480" w:lineRule="auto"/>
          <w:jc w:val="both"/>
          <w:rPr>
            <w:rFonts w:ascii="Times New Roman" w:hAnsi="Times New Roman" w:cs="Times New Roman"/>
            <w:sz w:val="24"/>
            <w:szCs w:val="24"/>
          </w:rPr>
        </w:pPr>
        <w:r w:rsidRPr="00B37268">
          <w:rPr>
            <w:rFonts w:ascii="Times New Roman" w:hAnsi="Times New Roman" w:cs="Times New Roman"/>
            <w:sz w:val="24"/>
            <w:szCs w:val="24"/>
          </w:rPr>
          <w:t>ANTI-TERRORISM LEGISLATION</w:t>
        </w:r>
        <w:r w:rsidRPr="00B37268">
          <w:rPr>
            <w:rFonts w:ascii="Times New Roman" w:hAnsi="Times New Roman" w:cs="Times New Roman"/>
            <w:sz w:val="24"/>
            <w:szCs w:val="24"/>
          </w:rPr>
          <w:tab/>
        </w:r>
        <w:r w:rsidRPr="00B37268">
          <w:rPr>
            <w:rFonts w:ascii="Times New Roman" w:hAnsi="Times New Roman" w:cs="Times New Roman"/>
            <w:sz w:val="24"/>
            <w:szCs w:val="24"/>
          </w:rPr>
          <w:tab/>
        </w:r>
        <w:r w:rsidRPr="00B37268">
          <w:rPr>
            <w:rFonts w:ascii="Times New Roman" w:hAnsi="Times New Roman" w:cs="Times New Roman"/>
            <w:sz w:val="24"/>
            <w:szCs w:val="24"/>
          </w:rPr>
          <w:fldChar w:fldCharType="begin"/>
        </w:r>
        <w:r w:rsidRPr="00B37268">
          <w:rPr>
            <w:rFonts w:ascii="Times New Roman" w:hAnsi="Times New Roman" w:cs="Times New Roman"/>
            <w:sz w:val="24"/>
            <w:szCs w:val="24"/>
          </w:rPr>
          <w:instrText xml:space="preserve"> PAGE   \* MERGEFORMAT </w:instrText>
        </w:r>
        <w:r w:rsidRPr="00B37268">
          <w:rPr>
            <w:rFonts w:ascii="Times New Roman" w:hAnsi="Times New Roman" w:cs="Times New Roman"/>
            <w:sz w:val="24"/>
            <w:szCs w:val="24"/>
          </w:rPr>
          <w:fldChar w:fldCharType="separate"/>
        </w:r>
        <w:r w:rsidR="00582F17">
          <w:rPr>
            <w:rFonts w:ascii="Times New Roman" w:hAnsi="Times New Roman" w:cs="Times New Roman"/>
            <w:noProof/>
            <w:sz w:val="24"/>
            <w:szCs w:val="24"/>
          </w:rPr>
          <w:t>3</w:t>
        </w:r>
        <w:r w:rsidRPr="00B3726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68" w:rsidRPr="00B37268" w:rsidRDefault="00661A8F" w:rsidP="00B37268">
    <w:pPr>
      <w:pStyle w:val="Header"/>
      <w:spacing w:line="480" w:lineRule="auto"/>
      <w:jc w:val="both"/>
      <w:rPr>
        <w:rFonts w:ascii="Times New Roman" w:hAnsi="Times New Roman" w:cs="Times New Roman"/>
        <w:sz w:val="24"/>
        <w:szCs w:val="24"/>
      </w:rPr>
    </w:pPr>
    <w:r w:rsidRPr="00B37268">
      <w:rPr>
        <w:rFonts w:ascii="Times New Roman" w:hAnsi="Times New Roman" w:cs="Times New Roman"/>
        <w:sz w:val="24"/>
        <w:szCs w:val="24"/>
      </w:rPr>
      <w:t xml:space="preserve">Running Head: ANTI-TERRORISM LEGISLATION </w:t>
    </w:r>
    <w:r w:rsidRPr="00B37268">
      <w:rPr>
        <w:rFonts w:ascii="Times New Roman" w:hAnsi="Times New Roman" w:cs="Times New Roman"/>
        <w:sz w:val="24"/>
        <w:szCs w:val="24"/>
      </w:rPr>
      <w:tab/>
    </w:r>
    <w:r w:rsidRPr="00B37268">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7D"/>
    <w:rsid w:val="000C7CB6"/>
    <w:rsid w:val="00174CBA"/>
    <w:rsid w:val="001B7F12"/>
    <w:rsid w:val="001C30AA"/>
    <w:rsid w:val="00330224"/>
    <w:rsid w:val="005017E0"/>
    <w:rsid w:val="00582F17"/>
    <w:rsid w:val="00582F60"/>
    <w:rsid w:val="005A44AF"/>
    <w:rsid w:val="005F2A7D"/>
    <w:rsid w:val="005F384B"/>
    <w:rsid w:val="00661A8F"/>
    <w:rsid w:val="006C799D"/>
    <w:rsid w:val="00830BF5"/>
    <w:rsid w:val="00B37268"/>
    <w:rsid w:val="00D8427F"/>
    <w:rsid w:val="00DD0108"/>
    <w:rsid w:val="00F8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268"/>
  </w:style>
  <w:style w:type="paragraph" w:styleId="Footer">
    <w:name w:val="footer"/>
    <w:basedOn w:val="Normal"/>
    <w:link w:val="FooterChar"/>
    <w:uiPriority w:val="99"/>
    <w:unhideWhenUsed/>
    <w:rsid w:val="00B3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268"/>
  </w:style>
  <w:style w:type="paragraph" w:styleId="Footer">
    <w:name w:val="footer"/>
    <w:basedOn w:val="Normal"/>
    <w:link w:val="FooterChar"/>
    <w:uiPriority w:val="99"/>
    <w:unhideWhenUsed/>
    <w:rsid w:val="00B3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2021-02-25T10:13:00Z</dcterms:created>
  <dcterms:modified xsi:type="dcterms:W3CDTF">2021-02-25T10:13:00Z</dcterms:modified>
</cp:coreProperties>
</file>